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F2" w:rsidRDefault="00FE0D05">
      <w:pPr>
        <w:pStyle w:val="1"/>
        <w:framePr w:w="9341" w:h="14165" w:hRule="exact" w:wrap="none" w:vAnchor="page" w:hAnchor="page" w:x="1318" w:y="1357"/>
        <w:shd w:val="clear" w:color="auto" w:fill="auto"/>
        <w:ind w:left="40" w:right="40" w:firstLine="700"/>
      </w:pPr>
      <w:bookmarkStart w:id="0" w:name="_GoBack"/>
      <w:bookmarkEnd w:id="0"/>
      <w:r>
        <w:t xml:space="preserve">2.3.обеспечить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Всероссийского олимпиады школьников, утвержденным приказом Министерства просвещения РФ от 27 </w:t>
      </w:r>
      <w:r>
        <w:t>ноября 2020 г. №678.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0"/>
          <w:numId w:val="1"/>
        </w:numPr>
        <w:shd w:val="clear" w:color="auto" w:fill="auto"/>
        <w:tabs>
          <w:tab w:val="left" w:pos="1394"/>
        </w:tabs>
        <w:ind w:left="40" w:right="40" w:firstLine="700"/>
      </w:pPr>
      <w:r>
        <w:t>для проведения школьного этапа Олимпиады использовать задания, размещенные:</w:t>
      </w:r>
    </w:p>
    <w:p w:rsidR="000456F2" w:rsidRDefault="00FE0D05">
      <w:pPr>
        <w:pStyle w:val="20"/>
        <w:framePr w:w="9341" w:h="14165" w:hRule="exact" w:wrap="none" w:vAnchor="page" w:hAnchor="page" w:x="1318" w:y="1357"/>
        <w:numPr>
          <w:ilvl w:val="0"/>
          <w:numId w:val="1"/>
        </w:numPr>
        <w:shd w:val="clear" w:color="auto" w:fill="auto"/>
        <w:tabs>
          <w:tab w:val="left" w:pos="1389"/>
        </w:tabs>
        <w:ind w:left="40" w:right="40"/>
      </w:pPr>
      <w:r>
        <w:rPr>
          <w:rStyle w:val="20pt"/>
        </w:rPr>
        <w:t xml:space="preserve">в личных кабинетах образовательной организации на сайте </w:t>
      </w:r>
      <w:hyperlink r:id="rId7" w:history="1">
        <w:r>
          <w:rPr>
            <w:rStyle w:val="a3"/>
            <w:i w:val="0"/>
            <w:iCs w:val="0"/>
          </w:rPr>
          <w:t>www.statgrad.orgno</w:t>
        </w:r>
      </w:hyperlink>
      <w:r w:rsidRPr="00A845D0">
        <w:rPr>
          <w:rStyle w:val="20pt0"/>
          <w:lang w:val="ru-RU"/>
        </w:rPr>
        <w:t xml:space="preserve"> </w:t>
      </w:r>
      <w:r>
        <w:rPr>
          <w:rStyle w:val="20pt1"/>
        </w:rPr>
        <w:t xml:space="preserve">следующим предметам: </w:t>
      </w:r>
      <w:r>
        <w:rPr>
          <w:rStyle w:val="21"/>
          <w:i/>
          <w:iCs/>
        </w:rPr>
        <w:t>французский язык,</w:t>
      </w:r>
      <w:r>
        <w:t xml:space="preserve"> основ</w:t>
      </w:r>
      <w:r>
        <w:t>ы безопасности жизнедеятельности, английский язык, экология, русский язык, обществознание, физическая культура, немецкий язык, литература, история, технология, итальянский язык, география, право, экономика</w:t>
      </w:r>
      <w:r>
        <w:rPr>
          <w:rStyle w:val="20pt2"/>
        </w:rPr>
        <w:t xml:space="preserve">, </w:t>
      </w:r>
      <w:r>
        <w:t>китайский язык, испанский язык, искусство (МХК);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0"/>
          <w:numId w:val="1"/>
        </w:numPr>
        <w:shd w:val="clear" w:color="auto" w:fill="auto"/>
        <w:tabs>
          <w:tab w:val="left" w:pos="1312"/>
        </w:tabs>
        <w:ind w:left="40" w:right="40" w:firstLine="700"/>
      </w:pPr>
      <w:r>
        <w:t xml:space="preserve">обеспечить участие обучающихся в школьном этапе в режиме «онлайн» через систему Сириус. Онлайн» по следующим предметам: </w:t>
      </w:r>
      <w:r>
        <w:rPr>
          <w:rStyle w:val="0pt"/>
        </w:rPr>
        <w:t>физика, биология, астрономия, математика, химия, информатика и ИКТ\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0"/>
          <w:numId w:val="1"/>
        </w:numPr>
        <w:shd w:val="clear" w:color="auto" w:fill="auto"/>
        <w:tabs>
          <w:tab w:val="left" w:pos="1269"/>
        </w:tabs>
        <w:ind w:left="40" w:right="40" w:firstLine="700"/>
      </w:pPr>
      <w:r>
        <w:t>провести школьный этап олимпиады в установленные сроки и в соответст</w:t>
      </w:r>
      <w:r>
        <w:t>вии с требованиями к проведению школьного этапа олимпиады;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0"/>
          <w:numId w:val="1"/>
        </w:numPr>
        <w:shd w:val="clear" w:color="auto" w:fill="auto"/>
        <w:tabs>
          <w:tab w:val="left" w:pos="1427"/>
        </w:tabs>
        <w:ind w:left="40" w:right="40" w:firstLine="700"/>
      </w:pPr>
      <w:r>
        <w:t>обеспечить кодирование (обезличивание) работ участников школьного этапа Олимпиады;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0"/>
          <w:numId w:val="1"/>
        </w:numPr>
        <w:shd w:val="clear" w:color="auto" w:fill="auto"/>
        <w:tabs>
          <w:tab w:val="left" w:pos="1245"/>
        </w:tabs>
        <w:ind w:left="40" w:right="40" w:firstLine="700"/>
      </w:pPr>
      <w:r>
        <w:t xml:space="preserve">обеспечить своевременное представление протоколов (приложение №7) результатов проведения школьного этапа Олимпиады на электронный адрес: </w:t>
      </w:r>
      <w:hyperlink r:id="rId8" w:history="1">
        <w:r>
          <w:rPr>
            <w:rStyle w:val="a3"/>
            <w:lang w:val="en-US"/>
          </w:rPr>
          <w:t>dzelilovaminara</w:t>
        </w:r>
        <w:r w:rsidRPr="00A845D0"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 w:rsidRPr="00A845D0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  <w:r w:rsidRPr="00A845D0">
        <w:t>;</w:t>
      </w:r>
    </w:p>
    <w:p w:rsidR="000456F2" w:rsidRDefault="00FE0D05">
      <w:pPr>
        <w:pStyle w:val="1"/>
        <w:framePr w:w="9341" w:h="14165" w:hRule="exact" w:wrap="none" w:vAnchor="page" w:hAnchor="page" w:x="1318" w:y="1357"/>
        <w:shd w:val="clear" w:color="auto" w:fill="auto"/>
        <w:tabs>
          <w:tab w:val="left" w:pos="3121"/>
        </w:tabs>
        <w:ind w:left="40" w:firstLine="700"/>
      </w:pPr>
      <w:r>
        <w:t>З.Муниципальному координатору Джелиловой М.А.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0"/>
          <w:numId w:val="2"/>
        </w:numPr>
        <w:shd w:val="clear" w:color="auto" w:fill="auto"/>
        <w:tabs>
          <w:tab w:val="left" w:pos="1557"/>
        </w:tabs>
        <w:ind w:left="40" w:right="40" w:firstLine="700"/>
      </w:pPr>
      <w:r>
        <w:t>довести данный приказ до сведения руководителей подведомственных образовательных организаций;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0"/>
          <w:numId w:val="3"/>
        </w:numPr>
        <w:shd w:val="clear" w:color="auto" w:fill="auto"/>
        <w:tabs>
          <w:tab w:val="left" w:pos="1365"/>
        </w:tabs>
        <w:ind w:left="40" w:right="40" w:firstLine="700"/>
      </w:pPr>
      <w:r>
        <w:t>в срок до 20 сентября 2021г. утвердить место проведения муниципального этапа Олимпиады (местом проведения муниципального этапа Олимпиады определяется пункт прове</w:t>
      </w:r>
      <w:r>
        <w:t>дения ЕГЭ №134 МБОУ «Хазарская СОШ».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1"/>
          <w:numId w:val="3"/>
        </w:numPr>
        <w:shd w:val="clear" w:color="auto" w:fill="auto"/>
        <w:tabs>
          <w:tab w:val="left" w:pos="1398"/>
        </w:tabs>
        <w:ind w:left="40" w:right="40" w:firstLine="700"/>
      </w:pPr>
      <w:r>
        <w:t>обеспечить информирование руководителей образовательных организаций о сроках, местах и порядке проведения школьного и муниципального этапов олимпиады;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1"/>
          <w:numId w:val="3"/>
        </w:numPr>
        <w:shd w:val="clear" w:color="auto" w:fill="auto"/>
        <w:tabs>
          <w:tab w:val="left" w:pos="1451"/>
        </w:tabs>
        <w:ind w:left="40" w:right="40" w:firstLine="700"/>
      </w:pPr>
      <w:r>
        <w:t xml:space="preserve">в срок до 19 сентября 2021г. обобщить предложения образовательных </w:t>
      </w:r>
      <w:r>
        <w:t>организаций по составу оргкомитета и жюри муниципального этапа Олимпиады по каждому общеобразовательному предмету и передать в РЦВРТ.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1"/>
          <w:numId w:val="3"/>
        </w:numPr>
        <w:shd w:val="clear" w:color="auto" w:fill="auto"/>
        <w:tabs>
          <w:tab w:val="left" w:pos="1288"/>
        </w:tabs>
        <w:ind w:left="40" w:right="40" w:firstLine="700"/>
      </w:pPr>
      <w:r>
        <w:t>в срок до 10 октября 2021 г. передать данные о победителях и призерах муниципального этапа Олимпиады 2021-2022 учебного го</w:t>
      </w:r>
      <w:r>
        <w:t>да в РЦВРТ;</w:t>
      </w:r>
    </w:p>
    <w:p w:rsidR="000456F2" w:rsidRDefault="00FE0D05">
      <w:pPr>
        <w:pStyle w:val="1"/>
        <w:framePr w:w="9341" w:h="14165" w:hRule="exact" w:wrap="none" w:vAnchor="page" w:hAnchor="page" w:x="1318" w:y="1357"/>
        <w:numPr>
          <w:ilvl w:val="1"/>
          <w:numId w:val="3"/>
        </w:numPr>
        <w:shd w:val="clear" w:color="auto" w:fill="auto"/>
        <w:tabs>
          <w:tab w:val="left" w:pos="1288"/>
        </w:tabs>
        <w:ind w:left="40" w:right="40" w:firstLine="700"/>
      </w:pPr>
      <w:r>
        <w:t xml:space="preserve">для проведения муниципального этапа Олимпиады использовать задания, размещенные в личных кабинетах образовательных организаций - мест проведения муниципального этапа Олимпиады - на сайте </w:t>
      </w:r>
      <w:hyperlink r:id="rId9" w:history="1">
        <w:r>
          <w:rPr>
            <w:rStyle w:val="a3"/>
          </w:rPr>
          <w:t>www.statgrad.org</w:t>
        </w:r>
      </w:hyperlink>
    </w:p>
    <w:p w:rsidR="000456F2" w:rsidRDefault="000456F2">
      <w:pPr>
        <w:rPr>
          <w:sz w:val="2"/>
          <w:szCs w:val="2"/>
        </w:rPr>
        <w:sectPr w:rsidR="000456F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456F2" w:rsidRDefault="00FE0D05">
      <w:pPr>
        <w:pStyle w:val="1"/>
        <w:framePr w:w="9288" w:h="5756" w:hRule="exact" w:wrap="none" w:vAnchor="page" w:hAnchor="page" w:x="1345" w:y="1357"/>
        <w:numPr>
          <w:ilvl w:val="1"/>
          <w:numId w:val="3"/>
        </w:numPr>
        <w:shd w:val="clear" w:color="auto" w:fill="auto"/>
        <w:tabs>
          <w:tab w:val="left" w:pos="1205"/>
        </w:tabs>
        <w:ind w:right="20" w:firstLine="700"/>
      </w:pPr>
      <w:r>
        <w:lastRenderedPageBreak/>
        <w:t>провести муниципальный этап Олимпиады в установленные сроки (приложение №8) и в соответствии с требованиями к проведению муниципального этапа Олимпиады;</w:t>
      </w:r>
    </w:p>
    <w:p w:rsidR="000456F2" w:rsidRDefault="00FE0D05">
      <w:pPr>
        <w:pStyle w:val="1"/>
        <w:framePr w:w="9288" w:h="5756" w:hRule="exact" w:wrap="none" w:vAnchor="page" w:hAnchor="page" w:x="1345" w:y="1357"/>
        <w:numPr>
          <w:ilvl w:val="1"/>
          <w:numId w:val="3"/>
        </w:numPr>
        <w:shd w:val="clear" w:color="auto" w:fill="auto"/>
        <w:tabs>
          <w:tab w:val="left" w:pos="1382"/>
        </w:tabs>
        <w:ind w:right="20" w:firstLine="700"/>
      </w:pPr>
      <w:r>
        <w:t xml:space="preserve">обеспечить кодирование (обезличивания) работ участников муниципального этапа </w:t>
      </w:r>
      <w:r>
        <w:t>Олимпиады;</w:t>
      </w:r>
    </w:p>
    <w:p w:rsidR="000456F2" w:rsidRDefault="00FE0D05">
      <w:pPr>
        <w:pStyle w:val="1"/>
        <w:framePr w:w="9288" w:h="5756" w:hRule="exact" w:wrap="none" w:vAnchor="page" w:hAnchor="page" w:x="1345" w:y="1357"/>
        <w:numPr>
          <w:ilvl w:val="1"/>
          <w:numId w:val="3"/>
        </w:numPr>
        <w:shd w:val="clear" w:color="auto" w:fill="auto"/>
        <w:tabs>
          <w:tab w:val="left" w:pos="1378"/>
        </w:tabs>
        <w:ind w:right="20" w:firstLine="700"/>
      </w:pPr>
      <w:r>
        <w:t>обеспечить своевременное (приложение №9) представление протоколов результатов проведения муниципального этапа Олимпиады в РЦВРТ (г. Махачкала, ул. Джамалутдина Атаева, 5, корп. 3, каб. 2.1);</w:t>
      </w:r>
    </w:p>
    <w:p w:rsidR="000456F2" w:rsidRDefault="00FE0D05">
      <w:pPr>
        <w:pStyle w:val="1"/>
        <w:framePr w:w="9288" w:h="5756" w:hRule="exact" w:wrap="none" w:vAnchor="page" w:hAnchor="page" w:x="1345" w:y="1357"/>
        <w:numPr>
          <w:ilvl w:val="1"/>
          <w:numId w:val="3"/>
        </w:numPr>
        <w:shd w:val="clear" w:color="auto" w:fill="auto"/>
        <w:tabs>
          <w:tab w:val="left" w:pos="1699"/>
        </w:tabs>
        <w:ind w:right="20" w:firstLine="700"/>
      </w:pPr>
      <w:r>
        <w:t>создать условия для обеспечения сохранности и конфиден</w:t>
      </w:r>
      <w:r>
        <w:t>циальности олимпиадных заданий муниципального этапа, а также своевременной доставки олимпиадных материалов в места проведения муниципального этапа Олимпиады.</w:t>
      </w:r>
    </w:p>
    <w:p w:rsidR="000456F2" w:rsidRDefault="00FE0D05">
      <w:pPr>
        <w:pStyle w:val="1"/>
        <w:framePr w:w="9288" w:h="5756" w:hRule="exact" w:wrap="none" w:vAnchor="page" w:hAnchor="page" w:x="1345" w:y="1357"/>
        <w:numPr>
          <w:ilvl w:val="0"/>
          <w:numId w:val="4"/>
        </w:numPr>
        <w:shd w:val="clear" w:color="auto" w:fill="auto"/>
        <w:tabs>
          <w:tab w:val="left" w:pos="1013"/>
        </w:tabs>
        <w:ind w:right="20" w:firstLine="700"/>
      </w:pPr>
      <w:r>
        <w:t xml:space="preserve">Признать утратившим силу приказ Минобрнауки РД от 9 сентября 2020 г. № 1820-08/20 «О проведении </w:t>
      </w:r>
      <w:r>
        <w:t>школьного, муниципального и регионального этапов Всероссийской олимпиады школьников в Республике Дагестан в 2019/2020 учебном году».</w:t>
      </w:r>
    </w:p>
    <w:p w:rsidR="000456F2" w:rsidRDefault="00FE0D05">
      <w:pPr>
        <w:pStyle w:val="1"/>
        <w:framePr w:w="9288" w:h="5756" w:hRule="exact" w:wrap="none" w:vAnchor="page" w:hAnchor="page" w:x="1345" w:y="1357"/>
        <w:numPr>
          <w:ilvl w:val="1"/>
          <w:numId w:val="4"/>
        </w:numPr>
        <w:shd w:val="clear" w:color="auto" w:fill="auto"/>
        <w:tabs>
          <w:tab w:val="left" w:pos="1310"/>
        </w:tabs>
        <w:ind w:right="20" w:firstLine="700"/>
      </w:pPr>
      <w:r>
        <w:t>Контроль за исполнением настоящего приказа возложить на заместителя начальника Ахадову Т.Г.</w:t>
      </w:r>
    </w:p>
    <w:p w:rsidR="000456F2" w:rsidRDefault="00FE0D05">
      <w:pPr>
        <w:pStyle w:val="30"/>
        <w:framePr w:w="9288" w:h="729" w:hRule="exact" w:wrap="none" w:vAnchor="page" w:hAnchor="page" w:x="1345" w:y="7984"/>
        <w:shd w:val="clear" w:color="auto" w:fill="auto"/>
        <w:spacing w:before="0"/>
        <w:ind w:right="20"/>
      </w:pPr>
      <w:r>
        <w:t>И.о. начальника МКУ «Управление</w:t>
      </w:r>
      <w:r>
        <w:br/>
        <w:t>образования МР «Дербентский район»</w:t>
      </w:r>
    </w:p>
    <w:p w:rsidR="000456F2" w:rsidRDefault="00FE0D05">
      <w:pPr>
        <w:pStyle w:val="a7"/>
        <w:framePr w:wrap="none" w:vAnchor="page" w:hAnchor="page" w:x="8391" w:y="8384"/>
        <w:shd w:val="clear" w:color="auto" w:fill="auto"/>
        <w:spacing w:line="250" w:lineRule="exact"/>
      </w:pPr>
      <w:r>
        <w:t>Э.К. Ибрагимов</w:t>
      </w:r>
    </w:p>
    <w:p w:rsidR="000456F2" w:rsidRDefault="00A845D0">
      <w:pPr>
        <w:rPr>
          <w:sz w:val="2"/>
          <w:szCs w:val="2"/>
        </w:rPr>
        <w:sectPr w:rsidR="000456F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4023360</wp:posOffset>
            </wp:positionH>
            <wp:positionV relativeFrom="page">
              <wp:posOffset>4963795</wp:posOffset>
            </wp:positionV>
            <wp:extent cx="1085215" cy="762000"/>
            <wp:effectExtent l="0" t="0" r="0" b="0"/>
            <wp:wrapNone/>
            <wp:docPr id="2" name="Рисунок 2" descr="C:\Users\PC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6F2" w:rsidRDefault="00FE0D05">
      <w:pPr>
        <w:pStyle w:val="11"/>
        <w:framePr w:w="9701" w:h="1410" w:hRule="exact" w:wrap="none" w:vAnchor="page" w:hAnchor="page" w:x="1794" w:y="2437"/>
        <w:shd w:val="clear" w:color="auto" w:fill="auto"/>
        <w:ind w:left="400"/>
      </w:pPr>
      <w:bookmarkStart w:id="1" w:name="bookmark0"/>
      <w:r>
        <w:rPr>
          <w:rStyle w:val="1165pt0pt"/>
          <w:b/>
          <w:bCs/>
        </w:rPr>
        <w:lastRenderedPageBreak/>
        <w:t xml:space="preserve">РЕСПУБЛИКА ДАГЕСТАН </w:t>
      </w:r>
      <w:r>
        <w:t>МКУ «УПРАВЛЕНИЕ ОБРАЗОВАНИЯ МР «ДЕРБЕНТСКИЙ РАЙОН»</w:t>
      </w:r>
      <w:bookmarkEnd w:id="1"/>
    </w:p>
    <w:p w:rsidR="000456F2" w:rsidRDefault="00FE0D05">
      <w:pPr>
        <w:pStyle w:val="40"/>
        <w:framePr w:w="9701" w:h="1410" w:hRule="exact" w:wrap="none" w:vAnchor="page" w:hAnchor="page" w:x="1794" w:y="2437"/>
        <w:shd w:val="clear" w:color="auto" w:fill="auto"/>
        <w:tabs>
          <w:tab w:val="left" w:pos="7489"/>
        </w:tabs>
        <w:spacing w:after="0" w:line="180" w:lineRule="exact"/>
        <w:ind w:left="20"/>
      </w:pPr>
      <w:r>
        <w:t>368600, РД, г. Дербент, ул. Буйнакского,10</w:t>
      </w:r>
      <w:r>
        <w:tab/>
      </w:r>
      <w:hyperlink r:id="rId11" w:history="1">
        <w:r>
          <w:rPr>
            <w:rStyle w:val="a3"/>
          </w:rPr>
          <w:t>derbentruo@mail.ru</w:t>
        </w:r>
      </w:hyperlink>
    </w:p>
    <w:p w:rsidR="000456F2" w:rsidRDefault="00FE0D05">
      <w:pPr>
        <w:pStyle w:val="1"/>
        <w:framePr w:w="9701" w:h="10578" w:hRule="exact" w:wrap="none" w:vAnchor="page" w:hAnchor="page" w:x="1794" w:y="4165"/>
        <w:shd w:val="clear" w:color="auto" w:fill="auto"/>
        <w:spacing w:after="31" w:line="250" w:lineRule="exact"/>
        <w:ind w:left="400"/>
        <w:jc w:val="center"/>
      </w:pPr>
      <w:r>
        <w:t>Приказ</w:t>
      </w:r>
    </w:p>
    <w:p w:rsidR="000456F2" w:rsidRDefault="00FE0D05">
      <w:pPr>
        <w:pStyle w:val="1"/>
        <w:framePr w:w="9701" w:h="10578" w:hRule="exact" w:wrap="none" w:vAnchor="page" w:hAnchor="page" w:x="1794" w:y="4165"/>
        <w:shd w:val="clear" w:color="auto" w:fill="auto"/>
        <w:tabs>
          <w:tab w:val="left" w:pos="8559"/>
        </w:tabs>
        <w:spacing w:after="249" w:line="250" w:lineRule="exact"/>
        <w:ind w:left="20"/>
        <w:jc w:val="left"/>
      </w:pPr>
      <w:r>
        <w:t>от</w:t>
      </w:r>
      <w:r>
        <w:t xml:space="preserve"> 27 августа 2021г.</w:t>
      </w:r>
      <w:r>
        <w:tab/>
        <w:t>№152</w:t>
      </w:r>
    </w:p>
    <w:p w:rsidR="000456F2" w:rsidRDefault="00FE0D05">
      <w:pPr>
        <w:pStyle w:val="30"/>
        <w:framePr w:w="9701" w:h="10578" w:hRule="exact" w:wrap="none" w:vAnchor="page" w:hAnchor="page" w:x="1794" w:y="4165"/>
        <w:shd w:val="clear" w:color="auto" w:fill="auto"/>
        <w:spacing w:before="0" w:after="300" w:line="317" w:lineRule="exact"/>
        <w:ind w:left="20" w:right="420"/>
      </w:pPr>
      <w:r>
        <w:t>О проведении школьного, муниципального этапов Всероссийской олимпиады школьников в МР «Дербентский район» в 2020-2021 учебном году</w:t>
      </w:r>
    </w:p>
    <w:p w:rsidR="000456F2" w:rsidRDefault="00FE0D05">
      <w:pPr>
        <w:pStyle w:val="1"/>
        <w:framePr w:w="9701" w:h="10578" w:hRule="exact" w:wrap="none" w:vAnchor="page" w:hAnchor="page" w:x="1794" w:y="4165"/>
        <w:shd w:val="clear" w:color="auto" w:fill="auto"/>
        <w:ind w:left="20" w:right="420" w:firstLine="720"/>
      </w:pPr>
      <w:r>
        <w:t xml:space="preserve">В соответствии с приказом Министерства образования и науки Республики Дагестан от 27 августа 2021 г. </w:t>
      </w:r>
      <w:r>
        <w:t>№ 08-01-459/21 «О проведении школьного, муниципального и регионального этапов Всероссийской ! олимпиады школьников в РД в 2020-2021 учебном году», распоряжением Правительства Республики Дагестан от 5 сентября 2017 г. № 319-р «О создании Республиканского це</w:t>
      </w:r>
      <w:r>
        <w:t>нтра по выявлению и развитию талантов обучающихся»,</w:t>
      </w:r>
    </w:p>
    <w:p w:rsidR="000456F2" w:rsidRDefault="00FE0D05">
      <w:pPr>
        <w:pStyle w:val="1"/>
        <w:framePr w:w="9701" w:h="10578" w:hRule="exact" w:wrap="none" w:vAnchor="page" w:hAnchor="page" w:x="1794" w:y="4165"/>
        <w:shd w:val="clear" w:color="auto" w:fill="auto"/>
        <w:ind w:right="300"/>
        <w:jc w:val="center"/>
      </w:pPr>
      <w:r>
        <w:t>приказываю:</w:t>
      </w:r>
    </w:p>
    <w:p w:rsidR="000456F2" w:rsidRDefault="00FE0D05">
      <w:pPr>
        <w:pStyle w:val="1"/>
        <w:framePr w:w="9701" w:h="10578" w:hRule="exact" w:wrap="none" w:vAnchor="page" w:hAnchor="page" w:x="1794" w:y="4165"/>
        <w:numPr>
          <w:ilvl w:val="0"/>
          <w:numId w:val="5"/>
        </w:numPr>
        <w:shd w:val="clear" w:color="auto" w:fill="auto"/>
        <w:tabs>
          <w:tab w:val="left" w:pos="1071"/>
        </w:tabs>
        <w:ind w:left="20" w:firstLine="720"/>
      </w:pPr>
      <w:r>
        <w:t>Утвердить:</w:t>
      </w:r>
    </w:p>
    <w:p w:rsidR="000456F2" w:rsidRDefault="00FE0D05">
      <w:pPr>
        <w:pStyle w:val="1"/>
        <w:framePr w:w="9701" w:h="10578" w:hRule="exact" w:wrap="none" w:vAnchor="page" w:hAnchor="page" w:x="1794" w:y="4165"/>
        <w:numPr>
          <w:ilvl w:val="1"/>
          <w:numId w:val="5"/>
        </w:numPr>
        <w:shd w:val="clear" w:color="auto" w:fill="auto"/>
        <w:tabs>
          <w:tab w:val="left" w:pos="1287"/>
        </w:tabs>
        <w:ind w:left="20" w:right="420" w:firstLine="720"/>
      </w:pPr>
      <w:r>
        <w:t>состав муниципального оргкомитета Всероссийской олимпиады школьников в Дербентском районе в 2021-2022 учебном году (далее - Олимпиада) (приложение №1);</w:t>
      </w:r>
    </w:p>
    <w:p w:rsidR="000456F2" w:rsidRDefault="00FE0D05">
      <w:pPr>
        <w:pStyle w:val="1"/>
        <w:framePr w:w="9701" w:h="10578" w:hRule="exact" w:wrap="none" w:vAnchor="page" w:hAnchor="page" w:x="1794" w:y="4165"/>
        <w:numPr>
          <w:ilvl w:val="1"/>
          <w:numId w:val="5"/>
        </w:numPr>
        <w:shd w:val="clear" w:color="auto" w:fill="auto"/>
        <w:tabs>
          <w:tab w:val="left" w:pos="1465"/>
        </w:tabs>
        <w:ind w:left="20" w:right="420" w:firstLine="720"/>
      </w:pPr>
      <w:r>
        <w:t xml:space="preserve">состав муниципальных </w:t>
      </w:r>
      <w:r>
        <w:t>предметно-методических комиссий Олимпиады (приложение №2);</w:t>
      </w:r>
    </w:p>
    <w:p w:rsidR="000456F2" w:rsidRDefault="00FE0D05">
      <w:pPr>
        <w:pStyle w:val="1"/>
        <w:framePr w:w="9701" w:h="10578" w:hRule="exact" w:wrap="none" w:vAnchor="page" w:hAnchor="page" w:x="1794" w:y="4165"/>
        <w:shd w:val="clear" w:color="auto" w:fill="auto"/>
        <w:ind w:left="20" w:right="420" w:firstLine="720"/>
      </w:pPr>
      <w:r>
        <w:t>1.3.организационно-технические модели проведения этапов Олимпиады (приложение №3, №4, №5, №6).</w:t>
      </w:r>
    </w:p>
    <w:p w:rsidR="000456F2" w:rsidRDefault="00FE0D05">
      <w:pPr>
        <w:pStyle w:val="1"/>
        <w:framePr w:w="9701" w:h="10578" w:hRule="exact" w:wrap="none" w:vAnchor="page" w:hAnchor="page" w:x="1794" w:y="4165"/>
        <w:numPr>
          <w:ilvl w:val="0"/>
          <w:numId w:val="5"/>
        </w:numPr>
        <w:shd w:val="clear" w:color="auto" w:fill="auto"/>
        <w:tabs>
          <w:tab w:val="left" w:pos="1023"/>
        </w:tabs>
        <w:ind w:left="20" w:right="420" w:firstLine="720"/>
      </w:pPr>
      <w:r>
        <w:t>Руководителям образовательных организаций Дербентского района, реализующих программы основного и средн</w:t>
      </w:r>
      <w:r>
        <w:t>его общего образования, в соответствии с организационно-технологической моделью проведения школьного этапа Всероссийской олимпиады школьников 2021-2022 учебного года в Республике Дагестан:</w:t>
      </w:r>
    </w:p>
    <w:p w:rsidR="000456F2" w:rsidRDefault="00FE0D05">
      <w:pPr>
        <w:pStyle w:val="1"/>
        <w:framePr w:w="9701" w:h="10578" w:hRule="exact" w:wrap="none" w:vAnchor="page" w:hAnchor="page" w:x="1794" w:y="4165"/>
        <w:numPr>
          <w:ilvl w:val="1"/>
          <w:numId w:val="5"/>
        </w:numPr>
        <w:shd w:val="clear" w:color="auto" w:fill="auto"/>
        <w:tabs>
          <w:tab w:val="left" w:pos="3682"/>
        </w:tabs>
        <w:ind w:left="20" w:right="420" w:firstLine="720"/>
      </w:pPr>
      <w:r>
        <w:t>проинформировать обучающихся и их родителей (законных представителе</w:t>
      </w:r>
      <w:r>
        <w:t>й) о порядке проведения этапов Олимпиады, о месте и времени проведения школьного и муниципального этапов по каждому общеобразовательному предмету.</w:t>
      </w:r>
    </w:p>
    <w:p w:rsidR="000456F2" w:rsidRDefault="000456F2">
      <w:pPr>
        <w:rPr>
          <w:sz w:val="2"/>
          <w:szCs w:val="2"/>
        </w:rPr>
      </w:pPr>
    </w:p>
    <w:sectPr w:rsidR="000456F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D05" w:rsidRDefault="00FE0D05">
      <w:r>
        <w:separator/>
      </w:r>
    </w:p>
  </w:endnote>
  <w:endnote w:type="continuationSeparator" w:id="0">
    <w:p w:rsidR="00FE0D05" w:rsidRDefault="00FE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D05" w:rsidRDefault="00FE0D05"/>
  </w:footnote>
  <w:footnote w:type="continuationSeparator" w:id="0">
    <w:p w:rsidR="00FE0D05" w:rsidRDefault="00FE0D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D"/>
    <w:multiLevelType w:val="multilevel"/>
    <w:tmpl w:val="05329B8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F004C"/>
    <w:multiLevelType w:val="multilevel"/>
    <w:tmpl w:val="305C97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F71A5"/>
    <w:multiLevelType w:val="multilevel"/>
    <w:tmpl w:val="49AA8F6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527EAE"/>
    <w:multiLevelType w:val="multilevel"/>
    <w:tmpl w:val="3FD67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BA1417"/>
    <w:multiLevelType w:val="multilevel"/>
    <w:tmpl w:val="F75895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F2"/>
    <w:rsid w:val="000456F2"/>
    <w:rsid w:val="00A845D0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7750C-847F-48F7-8901-6CCEFE4B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5"/>
      <w:szCs w:val="25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0pt0">
    <w:name w:val="Основной текст (2) +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20pt1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5"/>
      <w:szCs w:val="25"/>
      <w:u w:val="single"/>
      <w:lang w:val="ru-RU"/>
    </w:rPr>
  </w:style>
  <w:style w:type="character" w:customStyle="1" w:styleId="20pt2">
    <w:name w:val="Основной текст (2) +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30"/>
      <w:szCs w:val="30"/>
      <w:u w:val="none"/>
    </w:rPr>
  </w:style>
  <w:style w:type="character" w:customStyle="1" w:styleId="1165pt0pt">
    <w:name w:val="Заголовок №1 + 16;5 pt;Интервал 0 pt"/>
    <w:basedOn w:val="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  <w:i/>
      <w:iCs/>
      <w:spacing w:val="-1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0" w:lineRule="exact"/>
      <w:jc w:val="center"/>
      <w:outlineLvl w:val="0"/>
    </w:pPr>
    <w:rPr>
      <w:rFonts w:ascii="Arial" w:eastAsia="Arial" w:hAnsi="Arial" w:cs="Arial"/>
      <w:b/>
      <w:bCs/>
      <w:spacing w:val="-3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elilovaminar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atgrad.org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rbentruo@mail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statgrad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2021-09-16T06:32:00Z</dcterms:created>
  <dcterms:modified xsi:type="dcterms:W3CDTF">2021-09-16T06:32:00Z</dcterms:modified>
</cp:coreProperties>
</file>