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000000"/>
          <w:sz w:val="20"/>
          <w:szCs w:val="20"/>
          <w:u w:val="single"/>
        </w:rPr>
        <w:t>Образовательные программы, реализуемые в образовательном учреждении: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 Школа осуществляет образовательный процесс в соответствии с уровнем основных программ общего образования на трех уровнях образования: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000000"/>
          <w:sz w:val="20"/>
          <w:szCs w:val="20"/>
        </w:rPr>
        <w:t>II уровень</w:t>
      </w:r>
      <w:r>
        <w:rPr>
          <w:rFonts w:ascii="Verdana" w:hAnsi="Verdana"/>
          <w:color w:val="000000"/>
          <w:sz w:val="20"/>
          <w:szCs w:val="20"/>
        </w:rPr>
        <w:t> - начальное общее образование (нормативный срок освоения - 4 года). Задачи: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общее образование является базой для получения основного общего образования.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000000"/>
          <w:sz w:val="20"/>
          <w:szCs w:val="20"/>
        </w:rPr>
        <w:t>III уровень </w:t>
      </w:r>
      <w:r>
        <w:rPr>
          <w:rFonts w:ascii="Verdana" w:hAnsi="Verdana"/>
          <w:color w:val="000000"/>
          <w:sz w:val="20"/>
          <w:szCs w:val="20"/>
        </w:rPr>
        <w:t>- основное общее образование (нормативный срок освоения 5 лет). Задачи: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3"/>
          <w:rFonts w:ascii="Verdana" w:hAnsi="Verdana"/>
          <w:color w:val="000000"/>
          <w:sz w:val="20"/>
          <w:szCs w:val="20"/>
        </w:rPr>
        <w:t>IV уровень</w:t>
      </w:r>
      <w:r>
        <w:rPr>
          <w:rFonts w:ascii="Verdana" w:hAnsi="Verdana"/>
          <w:color w:val="000000"/>
          <w:sz w:val="20"/>
          <w:szCs w:val="20"/>
        </w:rPr>
        <w:t>- среднее общее образование (нормативный срок освоения 2 года). Задачи: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Среднее общее образование является основой для получения начального профессионального, среднего профессионального (по сокращенным ускоренным программам) и высшего профессионального образования.</w:t>
      </w:r>
    </w:p>
    <w:p w:rsidR="00271426" w:rsidRDefault="00271426" w:rsidP="00271426">
      <w:pPr>
        <w:pStyle w:val="default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 Заявленные образовательные программы формируются с учетом особенностей контингента учащихся, их склонностей, интересов и запросов (учащихся и их родителей) на всех уровнях образования.</w:t>
      </w:r>
    </w:p>
    <w:p w:rsidR="0097543B" w:rsidRDefault="0097543B">
      <w:bookmarkStart w:id="0" w:name="_GoBack"/>
      <w:bookmarkEnd w:id="0"/>
    </w:p>
    <w:sectPr w:rsidR="009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26"/>
    <w:rsid w:val="00271426"/>
    <w:rsid w:val="0097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A213-E2FD-489A-82B9-3371101D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7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1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2021-12-24T08:45:00Z</dcterms:created>
  <dcterms:modified xsi:type="dcterms:W3CDTF">2021-12-24T08:46:00Z</dcterms:modified>
</cp:coreProperties>
</file>